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8B14B" w14:textId="77777777" w:rsidR="00C45281" w:rsidRPr="00C45281" w:rsidRDefault="00C45281" w:rsidP="00C45281">
      <w:pPr>
        <w:pStyle w:val="Ttulo"/>
        <w:rPr>
          <w:rFonts w:ascii="Times New Roman" w:hAnsi="Times New Roman" w:cs="Times New Roman"/>
          <w:b/>
          <w:bCs/>
          <w:sz w:val="26"/>
          <w:szCs w:val="26"/>
        </w:rPr>
      </w:pPr>
      <w:r w:rsidRPr="00C45281">
        <w:rPr>
          <w:rFonts w:ascii="Times New Roman" w:hAnsi="Times New Roman" w:cs="Times New Roman"/>
          <w:b/>
          <w:bCs/>
          <w:sz w:val="26"/>
          <w:szCs w:val="26"/>
        </w:rPr>
        <w:t>ANEXO VIII</w:t>
      </w:r>
      <w:r w:rsidRPr="00C45281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C45281">
        <w:rPr>
          <w:rFonts w:ascii="Times New Roman" w:hAnsi="Times New Roman" w:cs="Times New Roman"/>
          <w:b/>
          <w:bCs/>
          <w:sz w:val="26"/>
          <w:szCs w:val="26"/>
        </w:rPr>
        <w:t>–</w:t>
      </w:r>
      <w:r w:rsidRPr="00C45281">
        <w:rPr>
          <w:rFonts w:ascii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Pr="00C45281">
        <w:rPr>
          <w:rFonts w:ascii="Times New Roman" w:hAnsi="Times New Roman" w:cs="Times New Roman"/>
          <w:b/>
          <w:bCs/>
          <w:sz w:val="26"/>
          <w:szCs w:val="26"/>
        </w:rPr>
        <w:t>DECLARAÇÃO</w:t>
      </w:r>
      <w:r w:rsidRPr="00C45281">
        <w:rPr>
          <w:rFonts w:ascii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Pr="00C45281">
        <w:rPr>
          <w:rFonts w:ascii="Times New Roman" w:hAnsi="Times New Roman" w:cs="Times New Roman"/>
          <w:b/>
          <w:bCs/>
          <w:sz w:val="26"/>
          <w:szCs w:val="26"/>
        </w:rPr>
        <w:t>DE</w:t>
      </w:r>
      <w:r w:rsidRPr="00C45281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C45281">
        <w:rPr>
          <w:rFonts w:ascii="Times New Roman" w:hAnsi="Times New Roman" w:cs="Times New Roman"/>
          <w:b/>
          <w:bCs/>
          <w:sz w:val="26"/>
          <w:szCs w:val="26"/>
        </w:rPr>
        <w:t>MICROEMPRESA</w:t>
      </w:r>
      <w:r w:rsidRPr="00C45281">
        <w:rPr>
          <w:rFonts w:ascii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Pr="00C45281">
        <w:rPr>
          <w:rFonts w:ascii="Times New Roman" w:hAnsi="Times New Roman" w:cs="Times New Roman"/>
          <w:b/>
          <w:bCs/>
          <w:sz w:val="26"/>
          <w:szCs w:val="26"/>
        </w:rPr>
        <w:t>OU</w:t>
      </w:r>
      <w:r w:rsidRPr="00C45281">
        <w:rPr>
          <w:rFonts w:ascii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 w:rsidRPr="00C45281">
        <w:rPr>
          <w:rFonts w:ascii="Times New Roman" w:hAnsi="Times New Roman" w:cs="Times New Roman"/>
          <w:b/>
          <w:bCs/>
          <w:sz w:val="26"/>
          <w:szCs w:val="26"/>
        </w:rPr>
        <w:t>EMPRESA</w:t>
      </w:r>
      <w:r w:rsidRPr="00C45281">
        <w:rPr>
          <w:rFonts w:ascii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Pr="00C45281">
        <w:rPr>
          <w:rFonts w:ascii="Times New Roman" w:hAnsi="Times New Roman" w:cs="Times New Roman"/>
          <w:b/>
          <w:bCs/>
          <w:sz w:val="26"/>
          <w:szCs w:val="26"/>
        </w:rPr>
        <w:t>DE</w:t>
      </w:r>
      <w:r w:rsidRPr="00C45281">
        <w:rPr>
          <w:rFonts w:ascii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Pr="00C45281">
        <w:rPr>
          <w:rFonts w:ascii="Times New Roman" w:hAnsi="Times New Roman" w:cs="Times New Roman"/>
          <w:b/>
          <w:bCs/>
          <w:sz w:val="26"/>
          <w:szCs w:val="26"/>
        </w:rPr>
        <w:t>PEQUENO</w:t>
      </w:r>
      <w:r w:rsidRPr="00C45281">
        <w:rPr>
          <w:rFonts w:ascii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Pr="00C45281">
        <w:rPr>
          <w:rFonts w:ascii="Times New Roman" w:hAnsi="Times New Roman" w:cs="Times New Roman"/>
          <w:b/>
          <w:bCs/>
          <w:spacing w:val="-2"/>
          <w:sz w:val="26"/>
          <w:szCs w:val="26"/>
        </w:rPr>
        <w:t>PORTE</w:t>
      </w:r>
    </w:p>
    <w:p w14:paraId="77767B4F" w14:textId="77777777" w:rsidR="00C45281" w:rsidRDefault="00C45281" w:rsidP="00C45281">
      <w:pPr>
        <w:pStyle w:val="Corpodetexto"/>
        <w:spacing w:before="30"/>
        <w:rPr>
          <w:rFonts w:ascii="Calibri"/>
          <w:b/>
        </w:rPr>
      </w:pPr>
    </w:p>
    <w:p w14:paraId="176589A7" w14:textId="77777777" w:rsidR="00C45281" w:rsidRDefault="00C45281" w:rsidP="00C45281">
      <w:pPr>
        <w:pStyle w:val="Corpodetexto"/>
        <w:ind w:left="429" w:right="3421"/>
      </w:pPr>
      <w:r>
        <w:t>Para:</w:t>
      </w:r>
      <w:r>
        <w:rPr>
          <w:spacing w:val="-7"/>
        </w:rPr>
        <w:t xml:space="preserve"> </w:t>
      </w:r>
      <w:r>
        <w:t>SAAE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Estância</w:t>
      </w:r>
      <w:r>
        <w:rPr>
          <w:spacing w:val="-7"/>
        </w:rPr>
        <w:t xml:space="preserve"> </w:t>
      </w:r>
      <w:r>
        <w:t>Turística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 xml:space="preserve">Ibitinga </w:t>
      </w:r>
    </w:p>
    <w:p w14:paraId="2D5E7A33" w14:textId="77777777" w:rsidR="00C45281" w:rsidRDefault="00C45281" w:rsidP="00C45281">
      <w:pPr>
        <w:pStyle w:val="Corpodetexto"/>
        <w:ind w:left="429" w:right="3421"/>
      </w:pPr>
    </w:p>
    <w:p w14:paraId="1C82C8A7" w14:textId="77777777" w:rsidR="00C45281" w:rsidRDefault="00C45281" w:rsidP="00C45281">
      <w:pPr>
        <w:pStyle w:val="Corpodetexto"/>
        <w:ind w:left="429" w:right="3421"/>
      </w:pPr>
      <w:r>
        <w:t>Pregão nº 0004/2026.</w:t>
      </w:r>
    </w:p>
    <w:p w14:paraId="60586524" w14:textId="77777777" w:rsidR="00C45281" w:rsidRDefault="00C45281" w:rsidP="00C45281">
      <w:pPr>
        <w:pStyle w:val="Corpodetexto"/>
        <w:spacing w:line="299" w:lineRule="exact"/>
        <w:ind w:left="429"/>
      </w:pPr>
      <w:r>
        <w:t xml:space="preserve">Processo Licitatorio </w:t>
      </w:r>
      <w:r>
        <w:rPr>
          <w:spacing w:val="-7"/>
        </w:rPr>
        <w:t xml:space="preserve"> </w:t>
      </w:r>
      <w:r>
        <w:t>nº</w:t>
      </w:r>
      <w:r>
        <w:rPr>
          <w:spacing w:val="-6"/>
        </w:rPr>
        <w:t xml:space="preserve"> </w:t>
      </w:r>
      <w:r>
        <w:rPr>
          <w:spacing w:val="-2"/>
        </w:rPr>
        <w:t>0008/2026.</w:t>
      </w:r>
    </w:p>
    <w:p w14:paraId="3A2CF1F1" w14:textId="77777777" w:rsidR="00C45281" w:rsidRDefault="00C45281" w:rsidP="00C45281">
      <w:pPr>
        <w:pStyle w:val="Corpodetexto"/>
      </w:pPr>
    </w:p>
    <w:p w14:paraId="694A788D" w14:textId="77777777" w:rsidR="00C45281" w:rsidRDefault="00C45281" w:rsidP="00C45281">
      <w:pPr>
        <w:pStyle w:val="Corpodetexto"/>
      </w:pPr>
    </w:p>
    <w:p w14:paraId="68FF966E" w14:textId="77777777" w:rsidR="00C45281" w:rsidRDefault="00C45281" w:rsidP="00C45281">
      <w:pPr>
        <w:pStyle w:val="Corpodetexto"/>
        <w:spacing w:before="2"/>
      </w:pPr>
    </w:p>
    <w:p w14:paraId="303AF8AA" w14:textId="77777777" w:rsidR="00C45281" w:rsidRDefault="00C45281" w:rsidP="00C45281">
      <w:pPr>
        <w:pStyle w:val="Corpodetexto"/>
        <w:tabs>
          <w:tab w:val="left" w:pos="3804"/>
          <w:tab w:val="left" w:pos="3967"/>
          <w:tab w:val="left" w:pos="7350"/>
          <w:tab w:val="left" w:pos="8538"/>
          <w:tab w:val="left" w:pos="9002"/>
        </w:tabs>
        <w:ind w:left="429" w:right="137"/>
      </w:pPr>
      <w:r>
        <w:rPr>
          <w:u w:val="single"/>
        </w:rPr>
        <w:tab/>
      </w:r>
      <w:r>
        <w:t xml:space="preserve">, inscrito no CNPJ nº </w:t>
      </w:r>
      <w:r>
        <w:rPr>
          <w:u w:val="single"/>
        </w:rPr>
        <w:tab/>
      </w:r>
      <w:r>
        <w:t>, por intermédio de</w:t>
      </w:r>
      <w:r>
        <w:rPr>
          <w:spacing w:val="80"/>
        </w:rPr>
        <w:t xml:space="preserve"> </w:t>
      </w:r>
      <w:r>
        <w:t>seu</w:t>
      </w:r>
      <w:r>
        <w:rPr>
          <w:spacing w:val="80"/>
        </w:rPr>
        <w:t xml:space="preserve"> </w:t>
      </w:r>
      <w:r>
        <w:t>representante</w:t>
      </w:r>
      <w:r>
        <w:rPr>
          <w:spacing w:val="80"/>
        </w:rPr>
        <w:t xml:space="preserve"> </w:t>
      </w:r>
      <w:r>
        <w:t>legal,</w:t>
      </w:r>
      <w:r>
        <w:rPr>
          <w:spacing w:val="80"/>
        </w:rPr>
        <w:t xml:space="preserve"> </w:t>
      </w:r>
      <w:r>
        <w:t>Sr.(Sra.)</w:t>
      </w:r>
      <w:r>
        <w:rPr>
          <w:spacing w:val="266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 xml:space="preserve">, </w:t>
      </w:r>
      <w:r>
        <w:t>portador(a)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Carteira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Identidade</w:t>
      </w:r>
      <w:r>
        <w:rPr>
          <w:spacing w:val="40"/>
        </w:rPr>
        <w:t xml:space="preserve"> </w:t>
      </w:r>
      <w:r>
        <w:t>nº</w:t>
      </w:r>
      <w:r>
        <w:rPr>
          <w:spacing w:val="146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 xml:space="preserve"> </w:t>
      </w:r>
      <w:r>
        <w:t>e</w:t>
      </w:r>
      <w:r>
        <w:rPr>
          <w:spacing w:val="14"/>
        </w:rPr>
        <w:t xml:space="preserve"> </w:t>
      </w:r>
      <w:r>
        <w:t xml:space="preserve">do CPF nº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rPr>
          <w:b/>
        </w:rPr>
        <w:t xml:space="preserve">D E C L A R A, </w:t>
      </w:r>
      <w:r>
        <w:t xml:space="preserve">para os fins de direito, </w:t>
      </w:r>
      <w:r>
        <w:rPr>
          <w:b/>
        </w:rPr>
        <w:t xml:space="preserve">que </w:t>
      </w:r>
      <w:r>
        <w:t xml:space="preserve">é </w:t>
      </w:r>
      <w:r>
        <w:rPr>
          <w:b/>
        </w:rPr>
        <w:t>microempresa ou empresa de pequeno porte</w:t>
      </w:r>
      <w:r>
        <w:t>, nos termos do enquadramento previsto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rPr>
          <w:b/>
        </w:rPr>
        <w:t>Lei</w:t>
      </w:r>
      <w:r>
        <w:rPr>
          <w:b/>
          <w:spacing w:val="-2"/>
        </w:rPr>
        <w:t xml:space="preserve"> </w:t>
      </w:r>
      <w:r>
        <w:rPr>
          <w:b/>
        </w:rPr>
        <w:t>Complementar</w:t>
      </w:r>
      <w:r>
        <w:rPr>
          <w:b/>
          <w:spacing w:val="-1"/>
        </w:rPr>
        <w:t xml:space="preserve"> </w:t>
      </w:r>
      <w:r>
        <w:rPr>
          <w:b/>
        </w:rPr>
        <w:t>nº</w:t>
      </w:r>
      <w:r>
        <w:rPr>
          <w:b/>
          <w:spacing w:val="-1"/>
        </w:rPr>
        <w:t xml:space="preserve"> </w:t>
      </w:r>
      <w:r>
        <w:rPr>
          <w:b/>
        </w:rPr>
        <w:t>123,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2"/>
        </w:rPr>
        <w:t xml:space="preserve"> </w:t>
      </w:r>
      <w:r>
        <w:rPr>
          <w:b/>
        </w:rPr>
        <w:t>14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2"/>
        </w:rPr>
        <w:t xml:space="preserve"> </w:t>
      </w:r>
      <w:r>
        <w:rPr>
          <w:b/>
        </w:rPr>
        <w:t>dezembro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2"/>
        </w:rPr>
        <w:t xml:space="preserve"> </w:t>
      </w:r>
      <w:r>
        <w:rPr>
          <w:b/>
        </w:rPr>
        <w:t>2006</w:t>
      </w:r>
      <w:r>
        <w:t>,</w:t>
      </w:r>
      <w:r>
        <w:rPr>
          <w:spacing w:val="-2"/>
        </w:rPr>
        <w:t xml:space="preserve"> </w:t>
      </w:r>
      <w:r>
        <w:t>cujos</w:t>
      </w:r>
      <w:r>
        <w:rPr>
          <w:spacing w:val="-2"/>
        </w:rPr>
        <w:t xml:space="preserve"> </w:t>
      </w:r>
      <w:r>
        <w:t xml:space="preserve">termos declaro conhecer na íntegra, estando apta, portanto, a exercer o direito de preferência como critério de desempate no procedimento licitatório supracitado, realizado pelo Serviço Autônomo de Água e Esgoto da Estância Turística de </w:t>
      </w:r>
      <w:r>
        <w:rPr>
          <w:spacing w:val="-2"/>
        </w:rPr>
        <w:t>Ibitinga.</w:t>
      </w:r>
    </w:p>
    <w:p w14:paraId="61627184" w14:textId="77777777" w:rsidR="00C45281" w:rsidRDefault="00C45281" w:rsidP="00C45281">
      <w:pPr>
        <w:pStyle w:val="Corpodetexto"/>
      </w:pPr>
    </w:p>
    <w:p w14:paraId="18A9B40A" w14:textId="77777777" w:rsidR="00C45281" w:rsidRDefault="00C45281" w:rsidP="00C45281">
      <w:pPr>
        <w:pStyle w:val="Corpodetexto"/>
        <w:ind w:left="429"/>
      </w:pPr>
      <w:r>
        <w:t>Local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Data</w:t>
      </w:r>
    </w:p>
    <w:p w14:paraId="416CAA5E" w14:textId="77777777" w:rsidR="00C45281" w:rsidRDefault="00C45281" w:rsidP="00C45281">
      <w:pPr>
        <w:pStyle w:val="Corpodetexto"/>
        <w:rPr>
          <w:sz w:val="20"/>
        </w:rPr>
      </w:pPr>
    </w:p>
    <w:p w14:paraId="00D09D9C" w14:textId="77777777" w:rsidR="00C45281" w:rsidRDefault="00C45281" w:rsidP="00C45281">
      <w:pPr>
        <w:pStyle w:val="Corpodetexto"/>
        <w:spacing w:before="10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DD70036" wp14:editId="6C300B87">
                <wp:simplePos x="0" y="0"/>
                <wp:positionH relativeFrom="page">
                  <wp:posOffset>1352041</wp:posOffset>
                </wp:positionH>
                <wp:positionV relativeFrom="paragraph">
                  <wp:posOffset>230179</wp:posOffset>
                </wp:positionV>
                <wp:extent cx="2722880" cy="1270"/>
                <wp:effectExtent l="0" t="0" r="0" b="0"/>
                <wp:wrapTopAndBottom/>
                <wp:docPr id="1298509052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2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22880">
                              <a:moveTo>
                                <a:pt x="0" y="0"/>
                              </a:moveTo>
                              <a:lnTo>
                                <a:pt x="2722351" y="0"/>
                              </a:lnTo>
                            </a:path>
                          </a:pathLst>
                        </a:custGeom>
                        <a:ln w="6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833BB9" id="Graphic 9" o:spid="_x0000_s1026" style="position:absolute;margin-left:106.45pt;margin-top:18.1pt;width:214.4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2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" path="m,l2722351,e" filled="f" strokeweight=".18558mm">
                <v:path arrowok="t"/>
                <w10:wrap type="topAndBottom" anchorx="page"/>
              </v:shape>
            </w:pict>
          </mc:Fallback>
        </mc:AlternateContent>
      </w:r>
    </w:p>
    <w:p w14:paraId="5E3B2BC2" w14:textId="77777777" w:rsidR="00C45281" w:rsidRDefault="00C45281" w:rsidP="00C45281">
      <w:pPr>
        <w:pStyle w:val="Corpodetexto"/>
        <w:spacing w:before="1"/>
        <w:ind w:left="429"/>
      </w:pPr>
      <w:r>
        <w:t>Assinatura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representante</w:t>
      </w:r>
      <w:r>
        <w:rPr>
          <w:spacing w:val="-9"/>
        </w:rPr>
        <w:t xml:space="preserve"> </w:t>
      </w:r>
      <w:r>
        <w:rPr>
          <w:spacing w:val="-2"/>
        </w:rPr>
        <w:t>legal</w:t>
      </w:r>
    </w:p>
    <w:p w14:paraId="1F0A9343" w14:textId="77777777" w:rsidR="00C45281" w:rsidRDefault="00C45281" w:rsidP="00C45281">
      <w:pPr>
        <w:pStyle w:val="Corpodetexto"/>
      </w:pPr>
    </w:p>
    <w:p w14:paraId="73C031DA" w14:textId="77777777" w:rsidR="00C45281" w:rsidRDefault="00C45281" w:rsidP="00C45281">
      <w:pPr>
        <w:pStyle w:val="Corpodetexto"/>
      </w:pPr>
    </w:p>
    <w:p w14:paraId="2F456119" w14:textId="77777777" w:rsidR="00C45281" w:rsidRDefault="00C45281" w:rsidP="00C45281">
      <w:pPr>
        <w:pStyle w:val="Corpodetexto"/>
      </w:pPr>
    </w:p>
    <w:p w14:paraId="13AABAF3" w14:textId="77777777" w:rsidR="00C45281" w:rsidRDefault="00C45281" w:rsidP="00C45281">
      <w:pPr>
        <w:pStyle w:val="Corpodetexto"/>
      </w:pPr>
    </w:p>
    <w:p w14:paraId="17D2BEF7" w14:textId="77777777" w:rsidR="00C45281" w:rsidRDefault="00C45281" w:rsidP="00C45281">
      <w:pPr>
        <w:pStyle w:val="Corpodetexto"/>
        <w:spacing w:before="92"/>
      </w:pPr>
    </w:p>
    <w:p w14:paraId="09F69771" w14:textId="0AF4D689" w:rsidR="00B509B9" w:rsidRDefault="00C45281" w:rsidP="00C45281">
      <w:pPr>
        <w:pStyle w:val="Corpodetexto"/>
        <w:spacing w:before="47"/>
        <w:ind w:left="0"/>
        <w:jc w:val="left"/>
      </w:pPr>
      <w:r>
        <w:t>OBS:</w:t>
      </w:r>
      <w:r>
        <w:rPr>
          <w:spacing w:val="-10"/>
        </w:rPr>
        <w:t xml:space="preserve"> </w:t>
      </w:r>
      <w:r>
        <w:t>Este</w:t>
      </w:r>
      <w:r>
        <w:rPr>
          <w:spacing w:val="-10"/>
        </w:rPr>
        <w:t xml:space="preserve"> </w:t>
      </w:r>
      <w:r>
        <w:t>documento</w:t>
      </w:r>
      <w:r>
        <w:rPr>
          <w:spacing w:val="-8"/>
        </w:rPr>
        <w:t xml:space="preserve"> </w:t>
      </w:r>
      <w:r>
        <w:t>deverá</w:t>
      </w:r>
      <w:r>
        <w:rPr>
          <w:spacing w:val="-10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redigido</w:t>
      </w:r>
      <w:r>
        <w:rPr>
          <w:spacing w:val="-10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papel</w:t>
      </w:r>
      <w:r>
        <w:rPr>
          <w:spacing w:val="-10"/>
        </w:rPr>
        <w:t xml:space="preserve"> </w:t>
      </w:r>
      <w:r>
        <w:t>timbrado</w:t>
      </w:r>
      <w:r>
        <w:rPr>
          <w:spacing w:val="-10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rPr>
          <w:spacing w:val="-2"/>
        </w:rPr>
        <w:t>licitante</w:t>
      </w:r>
    </w:p>
    <w:sectPr w:rsidR="00B509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A3734"/>
    <w:multiLevelType w:val="hybridMultilevel"/>
    <w:tmpl w:val="F942139E"/>
    <w:lvl w:ilvl="0" w:tplc="3D94D19C">
      <w:start w:val="1"/>
      <w:numFmt w:val="decimal"/>
      <w:lvlText w:val="1.1.%1."/>
      <w:lvlJc w:val="left"/>
      <w:pPr>
        <w:ind w:left="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33" w:hanging="360"/>
      </w:pPr>
    </w:lvl>
    <w:lvl w:ilvl="2" w:tplc="0416001B" w:tentative="1">
      <w:start w:val="1"/>
      <w:numFmt w:val="lowerRoman"/>
      <w:lvlText w:val="%3."/>
      <w:lvlJc w:val="right"/>
      <w:pPr>
        <w:ind w:left="2153" w:hanging="180"/>
      </w:pPr>
    </w:lvl>
    <w:lvl w:ilvl="3" w:tplc="0416000F" w:tentative="1">
      <w:start w:val="1"/>
      <w:numFmt w:val="decimal"/>
      <w:lvlText w:val="%4."/>
      <w:lvlJc w:val="left"/>
      <w:pPr>
        <w:ind w:left="2873" w:hanging="360"/>
      </w:pPr>
    </w:lvl>
    <w:lvl w:ilvl="4" w:tplc="04160019" w:tentative="1">
      <w:start w:val="1"/>
      <w:numFmt w:val="lowerLetter"/>
      <w:lvlText w:val="%5."/>
      <w:lvlJc w:val="left"/>
      <w:pPr>
        <w:ind w:left="3593" w:hanging="360"/>
      </w:pPr>
    </w:lvl>
    <w:lvl w:ilvl="5" w:tplc="0416001B" w:tentative="1">
      <w:start w:val="1"/>
      <w:numFmt w:val="lowerRoman"/>
      <w:lvlText w:val="%6."/>
      <w:lvlJc w:val="right"/>
      <w:pPr>
        <w:ind w:left="4313" w:hanging="180"/>
      </w:pPr>
    </w:lvl>
    <w:lvl w:ilvl="6" w:tplc="0416000F" w:tentative="1">
      <w:start w:val="1"/>
      <w:numFmt w:val="decimal"/>
      <w:lvlText w:val="%7."/>
      <w:lvlJc w:val="left"/>
      <w:pPr>
        <w:ind w:left="5033" w:hanging="360"/>
      </w:pPr>
    </w:lvl>
    <w:lvl w:ilvl="7" w:tplc="04160019" w:tentative="1">
      <w:start w:val="1"/>
      <w:numFmt w:val="lowerLetter"/>
      <w:lvlText w:val="%8."/>
      <w:lvlJc w:val="left"/>
      <w:pPr>
        <w:ind w:left="5753" w:hanging="360"/>
      </w:pPr>
    </w:lvl>
    <w:lvl w:ilvl="8" w:tplc="0416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1" w15:restartNumberingAfterBreak="0">
    <w:nsid w:val="46EF03FD"/>
    <w:multiLevelType w:val="multilevel"/>
    <w:tmpl w:val="63B6CD24"/>
    <w:lvl w:ilvl="0">
      <w:start w:val="1"/>
      <w:numFmt w:val="decimal"/>
      <w:pStyle w:val="Nivel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50477041">
    <w:abstractNumId w:val="0"/>
  </w:num>
  <w:num w:numId="2" w16cid:durableId="114177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8CA"/>
    <w:rsid w:val="00185E1B"/>
    <w:rsid w:val="002070BF"/>
    <w:rsid w:val="003516FF"/>
    <w:rsid w:val="004720A1"/>
    <w:rsid w:val="0057261F"/>
    <w:rsid w:val="007B5BF3"/>
    <w:rsid w:val="008018CA"/>
    <w:rsid w:val="0082057C"/>
    <w:rsid w:val="00B509B9"/>
    <w:rsid w:val="00C363D3"/>
    <w:rsid w:val="00C4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5DB09"/>
  <w15:chartTrackingRefBased/>
  <w15:docId w15:val="{1ED0B6D6-CE94-4AF2-B2A5-322C477B2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018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018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8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018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018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18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018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018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018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3">
    <w:name w:val="Nivel 3"/>
    <w:basedOn w:val="Normal"/>
    <w:link w:val="Nivel3Char"/>
    <w:autoRedefine/>
    <w:qFormat/>
    <w:rsid w:val="003516FF"/>
    <w:pPr>
      <w:numPr>
        <w:numId w:val="2"/>
      </w:numPr>
      <w:spacing w:before="120" w:after="120" w:line="276" w:lineRule="auto"/>
      <w:ind w:left="713" w:hanging="360"/>
      <w:jc w:val="both"/>
    </w:pPr>
    <w:rPr>
      <w:rFonts w:cs="Arial"/>
      <w:b/>
      <w:color w:val="000000"/>
      <w:sz w:val="26"/>
      <w:szCs w:val="26"/>
    </w:rPr>
  </w:style>
  <w:style w:type="character" w:customStyle="1" w:styleId="Nivel3Char">
    <w:name w:val="Nivel 3 Char"/>
    <w:link w:val="Nivel3"/>
    <w:qFormat/>
    <w:rsid w:val="003516FF"/>
    <w:rPr>
      <w:rFonts w:cs="Arial"/>
      <w:b/>
      <w:color w:val="000000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8018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018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018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018C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018C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18C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018C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018C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018C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018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018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018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018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018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018C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018C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018C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018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018C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018CA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8018CA"/>
    <w:pPr>
      <w:widowControl w:val="0"/>
      <w:autoSpaceDE w:val="0"/>
      <w:autoSpaceDN w:val="0"/>
      <w:spacing w:before="121" w:after="0" w:line="240" w:lineRule="auto"/>
      <w:ind w:left="143"/>
      <w:jc w:val="both"/>
    </w:pPr>
    <w:rPr>
      <w:rFonts w:ascii="Times New Roman" w:eastAsia="Times New Roman" w:hAnsi="Times New Roman" w:cs="Times New Roman"/>
      <w:kern w:val="0"/>
      <w:sz w:val="26"/>
      <w:szCs w:val="26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8018CA"/>
    <w:rPr>
      <w:rFonts w:ascii="Times New Roman" w:eastAsia="Times New Roman" w:hAnsi="Times New Roman" w:cs="Times New Roman"/>
      <w:kern w:val="0"/>
      <w:sz w:val="26"/>
      <w:szCs w:val="26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743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2026-02-09T13:32:00Z</dcterms:created>
  <dcterms:modified xsi:type="dcterms:W3CDTF">2026-02-09T13:32:00Z</dcterms:modified>
</cp:coreProperties>
</file>